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62DC" w14:textId="77777777" w:rsidR="00B231E4" w:rsidRDefault="00B231E4" w:rsidP="00B231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9F45E93" w14:textId="77777777" w:rsidR="00B231E4" w:rsidRDefault="00B231E4" w:rsidP="00B231E4">
      <w:pPr>
        <w:jc w:val="center"/>
        <w:rPr>
          <w:b/>
          <w:u w:val="single"/>
        </w:rPr>
      </w:pPr>
      <w:r>
        <w:rPr>
          <w:b/>
          <w:u w:val="single"/>
        </w:rPr>
        <w:t>ФИЗИЧЕСКОГО ЛИЦА, ПРИМЕНЯЮЩЕГО СПЕЦИАЛЬНЫЙ НАЛОГОВЫЙ РЕЖИМ «НАЛОГ НА ПРОФЕССИОНАЛЬНЫЙ ДОХОД»</w:t>
      </w:r>
    </w:p>
    <w:p w14:paraId="3EDD0046" w14:textId="77777777" w:rsidR="00B231E4" w:rsidRDefault="00B231E4" w:rsidP="00B231E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231E4" w14:paraId="3E4DC30D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ACF4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физического лица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D13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2BE44ECB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8B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FB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73453C08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800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AC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B231E4" w14:paraId="6FC35972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AA7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A4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36CBE714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6393" w14:textId="5741DA34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D4D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2FF1F771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784" w14:textId="5C9DCF61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35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7F4F6DCA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60F" w14:textId="2C207EE8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выпускаемой продукции (предоставляемых услуг)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FBF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05EAAD56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E4E2" w14:textId="1AD488CE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за 2020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760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0DF9F963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F75" w14:textId="7997FEDF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уплаченных налогов за 2020 год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C5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80911A6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F6F96D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лицо, применяющее специальный налоговый режим «Налог на профессиональный доход»:</w:t>
      </w:r>
    </w:p>
    <w:p w14:paraId="23CBA88F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0E473F" w14:textId="77777777" w:rsidR="00B231E4" w:rsidRDefault="00B231E4" w:rsidP="00B23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_________________/___________________</w:t>
      </w:r>
    </w:p>
    <w:p w14:paraId="59D018CC" w14:textId="77777777" w:rsidR="00B231E4" w:rsidRDefault="00B231E4" w:rsidP="00B231E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подпись                           расшифровка</w:t>
      </w:r>
    </w:p>
    <w:p w14:paraId="1F542CF1" w14:textId="77777777" w:rsidR="00B231E4" w:rsidRDefault="00B231E4" w:rsidP="00B231E4">
      <w:pPr>
        <w:jc w:val="both"/>
        <w:rPr>
          <w:bCs/>
          <w:sz w:val="24"/>
          <w:szCs w:val="24"/>
        </w:rPr>
      </w:pPr>
    </w:p>
    <w:p w14:paraId="7B4CE36D" w14:textId="77777777" w:rsidR="00B231E4" w:rsidRDefault="00B231E4" w:rsidP="00B23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</w:p>
    <w:p w14:paraId="4FBDD08C" w14:textId="77777777" w:rsidR="00B231E4" w:rsidRDefault="00B231E4" w:rsidP="00B231E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дата</w:t>
      </w:r>
    </w:p>
    <w:sectPr w:rsidR="00B231E4" w:rsidSect="00513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A6"/>
    <w:rsid w:val="00017970"/>
    <w:rsid w:val="00061514"/>
    <w:rsid w:val="000A0C6F"/>
    <w:rsid w:val="000A7EF9"/>
    <w:rsid w:val="00102781"/>
    <w:rsid w:val="00133AEE"/>
    <w:rsid w:val="002D3076"/>
    <w:rsid w:val="00344686"/>
    <w:rsid w:val="003F0768"/>
    <w:rsid w:val="005134A6"/>
    <w:rsid w:val="00517EE8"/>
    <w:rsid w:val="006A7B66"/>
    <w:rsid w:val="00B231E4"/>
    <w:rsid w:val="00C8746F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6478"/>
  <w15:docId w15:val="{5788E27A-A793-4818-A193-DF0FE0D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134A6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5134A6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4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A6"/>
  </w:style>
  <w:style w:type="table" w:customStyle="1" w:styleId="TableNormal">
    <w:name w:val="Table Normal"/>
    <w:uiPriority w:val="2"/>
    <w:semiHidden/>
    <w:qFormat/>
    <w:rsid w:val="005134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134A6"/>
    <w:rPr>
      <w:color w:val="0000FF"/>
      <w:u w:val="single"/>
    </w:rPr>
  </w:style>
  <w:style w:type="paragraph" w:customStyle="1" w:styleId="ConsPlusNonformat">
    <w:name w:val="ConsPlusNonformat"/>
    <w:rsid w:val="0034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A0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0A0C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8"/>
    <w:uiPriority w:val="1"/>
    <w:locked/>
    <w:rsid w:val="00B231E4"/>
  </w:style>
  <w:style w:type="paragraph" w:styleId="a8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1"/>
    <w:qFormat/>
    <w:rsid w:val="00B231E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10</cp:revision>
  <dcterms:created xsi:type="dcterms:W3CDTF">2020-09-21T13:10:00Z</dcterms:created>
  <dcterms:modified xsi:type="dcterms:W3CDTF">2021-07-14T13:19:00Z</dcterms:modified>
</cp:coreProperties>
</file>